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C998E" w14:textId="77777777" w:rsidR="005B6D14" w:rsidRDefault="005B6D14" w:rsidP="005B6D14">
      <w:pPr>
        <w:spacing w:line="312" w:lineRule="auto"/>
        <w:jc w:val="center"/>
        <w:rPr>
          <w:rFonts w:ascii="Times New Roman" w:hAnsi="Times New Roman"/>
          <w:b/>
          <w:szCs w:val="26"/>
        </w:rPr>
      </w:pPr>
      <w:r w:rsidRPr="00442A8E">
        <w:rPr>
          <w:rFonts w:ascii="Times New Roman" w:hAnsi="Times New Roman"/>
          <w:b/>
          <w:szCs w:val="26"/>
        </w:rPr>
        <w:t>DANH MỤC CÁC ĐỐI TƯỢNG ĐƯỢC MIỄN GIẢM HỌC PHÍ</w:t>
      </w:r>
      <w:r>
        <w:rPr>
          <w:rFonts w:ascii="Times New Roman" w:hAnsi="Times New Roman"/>
          <w:b/>
          <w:szCs w:val="26"/>
        </w:rPr>
        <w:t>,</w:t>
      </w:r>
    </w:p>
    <w:p w14:paraId="56BB9F1F" w14:textId="77777777" w:rsidR="005B6D14" w:rsidRDefault="005B6D14" w:rsidP="005B6D14">
      <w:pPr>
        <w:spacing w:line="312" w:lineRule="auto"/>
        <w:ind w:firstLine="720"/>
        <w:jc w:val="center"/>
        <w:rPr>
          <w:rFonts w:ascii="Times New Roman" w:hAnsi="Times New Roman"/>
          <w:b/>
          <w:szCs w:val="26"/>
        </w:rPr>
      </w:pPr>
      <w:r w:rsidRPr="00442A8E">
        <w:rPr>
          <w:rFonts w:ascii="Times New Roman" w:hAnsi="Times New Roman"/>
          <w:b/>
          <w:szCs w:val="26"/>
        </w:rPr>
        <w:t>T</w:t>
      </w:r>
      <w:r>
        <w:rPr>
          <w:rFonts w:ascii="Times New Roman" w:hAnsi="Times New Roman"/>
          <w:b/>
          <w:szCs w:val="26"/>
        </w:rPr>
        <w:t>RỢ CẤP XÃ HỘI</w:t>
      </w:r>
      <w:r w:rsidRPr="00442A8E">
        <w:rPr>
          <w:rFonts w:ascii="Times New Roman" w:hAnsi="Times New Roman"/>
          <w:b/>
          <w:szCs w:val="26"/>
        </w:rPr>
        <w:t>, HỖ TRỢ CHI PHÍ HỌC TẬP</w:t>
      </w:r>
      <w:r>
        <w:rPr>
          <w:rFonts w:ascii="Times New Roman" w:hAnsi="Times New Roman"/>
          <w:b/>
          <w:szCs w:val="26"/>
        </w:rPr>
        <w:t>,</w:t>
      </w:r>
    </w:p>
    <w:p w14:paraId="49AD9D76" w14:textId="77777777" w:rsidR="005B6D14" w:rsidRPr="003C1C84" w:rsidRDefault="005B6D14" w:rsidP="005B6D14">
      <w:pPr>
        <w:spacing w:line="360" w:lineRule="auto"/>
        <w:jc w:val="both"/>
        <w:rPr>
          <w:rFonts w:ascii="Times New Roman" w:hAnsi="Times New Roman"/>
          <w:b/>
          <w:sz w:val="12"/>
          <w:szCs w:val="26"/>
        </w:rPr>
      </w:pPr>
    </w:p>
    <w:p w14:paraId="247E84D2" w14:textId="77777777" w:rsidR="005B6D14" w:rsidRPr="006E5D5E" w:rsidRDefault="005B6D14" w:rsidP="005B6D14">
      <w:pPr>
        <w:spacing w:line="360" w:lineRule="auto"/>
        <w:jc w:val="both"/>
        <w:rPr>
          <w:rFonts w:ascii="Times New Roman" w:hAnsi="Times New Roman"/>
          <w:b/>
          <w:szCs w:val="26"/>
        </w:rPr>
      </w:pPr>
      <w:r w:rsidRPr="006E5D5E">
        <w:rPr>
          <w:rFonts w:ascii="Times New Roman" w:hAnsi="Times New Roman"/>
          <w:b/>
          <w:szCs w:val="26"/>
        </w:rPr>
        <w:t>I. ĐỐI TƯỢNG ĐƯỢC MIỄN, GIẢM HỌC PHÍ: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60"/>
        <w:gridCol w:w="4002"/>
        <w:gridCol w:w="4536"/>
      </w:tblGrid>
      <w:tr w:rsidR="005B6D14" w:rsidRPr="00E93EBA" w14:paraId="6D5862FF" w14:textId="77777777" w:rsidTr="007E38D2">
        <w:trPr>
          <w:trHeight w:val="7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24BA34AC" w14:textId="77777777" w:rsidR="005B6D14" w:rsidRPr="00E93EBA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E93EBA">
              <w:rPr>
                <w:rFonts w:ascii="Times New Roman" w:hAnsi="Times New Roman"/>
                <w:b/>
                <w:bCs/>
                <w:szCs w:val="26"/>
              </w:rPr>
              <w:t>STT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16836FCC" w14:textId="77777777" w:rsidR="005B6D14" w:rsidRPr="00E93EBA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E93EBA">
              <w:rPr>
                <w:rFonts w:ascii="Times New Roman" w:hAnsi="Times New Roman"/>
                <w:b/>
                <w:bCs/>
                <w:szCs w:val="26"/>
              </w:rPr>
              <w:t>ĐỐI TƯỢNG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4B649942" w14:textId="77777777" w:rsidR="005B6D14" w:rsidRPr="00E93EBA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E93EBA">
              <w:rPr>
                <w:rFonts w:ascii="Times New Roman" w:hAnsi="Times New Roman"/>
                <w:b/>
                <w:bCs/>
                <w:szCs w:val="26"/>
              </w:rPr>
              <w:t>HỒ SƠ CẦN NỘP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</w:p>
        </w:tc>
      </w:tr>
      <w:tr w:rsidR="005B6D14" w:rsidRPr="00E93EBA" w14:paraId="4FAA3881" w14:textId="77777777" w:rsidTr="007E38D2">
        <w:trPr>
          <w:trHeight w:val="532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AD1A9" w14:textId="77777777" w:rsidR="005B6D14" w:rsidRPr="00E93EBA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E93EBA">
              <w:rPr>
                <w:rFonts w:ascii="Times New Roman" w:hAnsi="Times New Roman"/>
                <w:b/>
                <w:bCs/>
                <w:szCs w:val="26"/>
              </w:rPr>
              <w:t>A. ĐỐI TƯỢNG ĐƯỢC MIỄN HỌC PHÍ</w:t>
            </w:r>
          </w:p>
        </w:tc>
      </w:tr>
      <w:tr w:rsidR="005B6D14" w:rsidRPr="00CF67FB" w14:paraId="61E4BC1F" w14:textId="77777777" w:rsidTr="007E38D2">
        <w:trPr>
          <w:trHeight w:val="31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68D4C" w14:textId="77777777" w:rsidR="005B6D14" w:rsidRPr="00CF67FB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6DAF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F67FB">
              <w:rPr>
                <w:rFonts w:ascii="Times New Roman" w:hAnsi="Times New Roman"/>
                <w:sz w:val="24"/>
              </w:rPr>
              <w:t>Người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cách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mạng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người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cách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mạng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. </w:t>
            </w:r>
          </w:p>
          <w:p w14:paraId="5B279A94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0EF6" w14:textId="77777777" w:rsidR="005B6D14" w:rsidRPr="00CF67FB" w:rsidRDefault="005B6D14" w:rsidP="007E38D2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 xml:space="preserve">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xin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miễn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giảm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phí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mẫu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  <w:r w:rsidRPr="00CF67FB">
              <w:rPr>
                <w:rFonts w:ascii="Times New Roman" w:hAnsi="Times New Roman"/>
                <w:sz w:val="24"/>
              </w:rPr>
              <w:br/>
              <w:t xml:space="preserve">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xác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nhận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quan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quản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đối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tượng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người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cách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mạng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bản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chứng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 w:rsidRPr="00CF67FB">
              <w:rPr>
                <w:rFonts w:ascii="Times New Roman" w:hAnsi="Times New Roman"/>
                <w:sz w:val="24"/>
              </w:rPr>
              <w:br/>
              <w:t xml:space="preserve"> 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khai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được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hưởng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chế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độ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ưu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đãi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bản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sao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chứng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B6D14" w:rsidRPr="00CF67FB" w14:paraId="78D34466" w14:textId="77777777" w:rsidTr="007E38D2">
        <w:trPr>
          <w:trHeight w:val="19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D96A" w14:textId="77777777" w:rsidR="005B6D14" w:rsidRPr="00CF67FB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7D6B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F67FB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khuyết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tật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</w:p>
          <w:p w14:paraId="2EAE3768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59D5" w14:textId="77777777" w:rsidR="005B6D14" w:rsidRPr="00CF67FB" w:rsidRDefault="005B6D14" w:rsidP="007E38D2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 xml:space="preserve">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xin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miễn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giảm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phí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mẫu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  <w:r w:rsidRPr="00CF67FB">
              <w:rPr>
                <w:rFonts w:ascii="Times New Roman" w:hAnsi="Times New Roman"/>
                <w:sz w:val="24"/>
              </w:rPr>
              <w:br/>
              <w:t xml:space="preserve">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xác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nhận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khuyết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tật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do UBND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Quyết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về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việc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UBND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huyện</w:t>
            </w:r>
            <w:proofErr w:type="spellEnd"/>
          </w:p>
        </w:tc>
      </w:tr>
      <w:tr w:rsidR="005B6D14" w:rsidRPr="00CF67FB" w14:paraId="17334C07" w14:textId="77777777" w:rsidTr="007E38D2">
        <w:trPr>
          <w:trHeight w:val="17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3FF5B" w14:textId="77777777" w:rsidR="005B6D14" w:rsidRPr="00CF67FB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1B1A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F67FB">
              <w:rPr>
                <w:rFonts w:ascii="Times New Roman" w:hAnsi="Times New Roman"/>
                <w:sz w:val="24"/>
              </w:rPr>
              <w:t>Người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từ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16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tuổi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đến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22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tuổi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đang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giáo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dục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đại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văn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thứ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nhất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mồ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côi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nguồn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nuôi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dưỡng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thuộc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đối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tượng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bảo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hưởng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hàng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tháng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quy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tại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khoản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khoản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2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điều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5,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Nghị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20/2021/NĐ-CP</w:t>
            </w:r>
          </w:p>
          <w:p w14:paraId="78549480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ED75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 xml:space="preserve">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xin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miễn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giảm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phí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mẫu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</w:p>
          <w:p w14:paraId="138F7E31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 xml:space="preserve">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Quyết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về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việc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Chủ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tịch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Ủy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ban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dân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huyện</w:t>
            </w:r>
            <w:proofErr w:type="spellEnd"/>
          </w:p>
          <w:p w14:paraId="02E8EBBB" w14:textId="77777777" w:rsidR="005B6D14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 xml:space="preserve">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khai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bản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sao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chứng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</w:p>
          <w:p w14:paraId="3CA814D0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</w:rPr>
              <w:t>Bản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giấy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chứng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tử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cha </w:t>
            </w:r>
            <w:proofErr w:type="spellStart"/>
            <w:r>
              <w:rPr>
                <w:rFonts w:ascii="Times New Roman" w:hAnsi="Times New Roman"/>
                <w:sz w:val="24"/>
              </w:rPr>
              <w:t>mẹ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nếu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B6D14" w:rsidRPr="00CF67FB" w14:paraId="659DF95D" w14:textId="77777777" w:rsidTr="007E38D2">
        <w:trPr>
          <w:trHeight w:val="17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7891" w14:textId="77777777" w:rsidR="005B6D14" w:rsidRPr="00CF67FB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2C37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F67FB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là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người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dân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tộc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thiểu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cha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mẹ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cha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mẹ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ông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bà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trường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ở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ông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bà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thuộc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nghèo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cận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nghèo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quy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Thủ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tướng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phủ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1624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 xml:space="preserve">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xin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miễn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giảm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phí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mẫu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</w:p>
          <w:p w14:paraId="189D4CF4" w14:textId="77777777" w:rsidR="005B6D14" w:rsidRPr="00CF67FB" w:rsidRDefault="005B6D14" w:rsidP="007E38D2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 xml:space="preserve">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khai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bản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sao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chứng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  <w:r w:rsidRPr="00CF67FB">
              <w:rPr>
                <w:rFonts w:ascii="Times New Roman" w:hAnsi="Times New Roman"/>
                <w:sz w:val="24"/>
              </w:rPr>
              <w:br/>
              <w:t xml:space="preserve">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xác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nhận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nghèo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hộ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nghèo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do UBND </w:t>
            </w:r>
            <w:proofErr w:type="spellStart"/>
            <w:r>
              <w:rPr>
                <w:rFonts w:ascii="Times New Roman" w:hAnsi="Times New Roman"/>
                <w:sz w:val="24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xã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br/>
            </w:r>
          </w:p>
        </w:tc>
      </w:tr>
      <w:tr w:rsidR="005B6D14" w:rsidRPr="00CF67FB" w14:paraId="42D5DFA2" w14:textId="77777777" w:rsidTr="007E38D2">
        <w:trPr>
          <w:trHeight w:val="4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64FC" w14:textId="77777777" w:rsidR="005B6D14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0F96" w14:textId="77777777" w:rsidR="005B6D14" w:rsidRPr="00CF67FB" w:rsidRDefault="005B6D14" w:rsidP="007E38D2">
            <w:pPr>
              <w:spacing w:line="312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F67FB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là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người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dân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tộc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thiểu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b/>
                <w:sz w:val="24"/>
              </w:rPr>
              <w:t>rất</w:t>
            </w:r>
            <w:proofErr w:type="spellEnd"/>
            <w:r w:rsidRPr="00CF67F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b/>
                <w:sz w:val="24"/>
              </w:rPr>
              <w:t>ít</w:t>
            </w:r>
            <w:proofErr w:type="spellEnd"/>
            <w:r w:rsidRPr="00CF67F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b/>
                <w:sz w:val="24"/>
              </w:rPr>
              <w:t>người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BodyTextChar1"/>
                <w:color w:val="000000"/>
                <w:sz w:val="24"/>
                <w:lang w:eastAsia="vi-VN"/>
              </w:rPr>
              <w:t>quy</w:t>
            </w:r>
            <w:proofErr w:type="spellEnd"/>
            <w:r>
              <w:rPr>
                <w:rStyle w:val="BodyTextChar1"/>
                <w:color w:val="000000"/>
                <w:sz w:val="24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color w:val="000000"/>
                <w:sz w:val="24"/>
                <w:lang w:eastAsia="vi-VN"/>
              </w:rPr>
              <w:t>định</w:t>
            </w:r>
            <w:proofErr w:type="spellEnd"/>
            <w:r>
              <w:rPr>
                <w:rStyle w:val="BodyTextChar1"/>
                <w:color w:val="000000"/>
                <w:sz w:val="24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color w:val="000000"/>
                <w:sz w:val="24"/>
                <w:lang w:eastAsia="vi-VN"/>
              </w:rPr>
              <w:t>tại</w:t>
            </w:r>
            <w:proofErr w:type="spellEnd"/>
            <w:r>
              <w:rPr>
                <w:rStyle w:val="BodyTextChar1"/>
                <w:color w:val="000000"/>
                <w:sz w:val="24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color w:val="000000"/>
                <w:sz w:val="24"/>
                <w:lang w:eastAsia="vi-VN"/>
              </w:rPr>
              <w:t>khoản</w:t>
            </w:r>
            <w:proofErr w:type="spellEnd"/>
            <w:r>
              <w:rPr>
                <w:rStyle w:val="BodyTextChar1"/>
                <w:color w:val="000000"/>
                <w:sz w:val="24"/>
                <w:lang w:eastAsia="vi-VN"/>
              </w:rPr>
              <w:t xml:space="preserve"> 1 </w:t>
            </w:r>
            <w:proofErr w:type="spellStart"/>
            <w:r>
              <w:rPr>
                <w:rStyle w:val="BodyTextChar1"/>
                <w:color w:val="000000"/>
                <w:sz w:val="24"/>
                <w:lang w:eastAsia="vi-VN"/>
              </w:rPr>
              <w:t>Điều</w:t>
            </w:r>
            <w:proofErr w:type="spellEnd"/>
            <w:r>
              <w:rPr>
                <w:rStyle w:val="BodyTextChar1"/>
                <w:color w:val="000000"/>
                <w:sz w:val="24"/>
                <w:lang w:eastAsia="vi-VN"/>
              </w:rPr>
              <w:t xml:space="preserve"> 2 </w:t>
            </w:r>
            <w:proofErr w:type="spellStart"/>
            <w:r>
              <w:rPr>
                <w:rStyle w:val="BodyTextChar1"/>
                <w:color w:val="000000"/>
                <w:sz w:val="24"/>
                <w:lang w:eastAsia="vi-VN"/>
              </w:rPr>
              <w:t>Nghị</w:t>
            </w:r>
            <w:proofErr w:type="spellEnd"/>
            <w:r>
              <w:rPr>
                <w:rStyle w:val="BodyTextChar1"/>
                <w:color w:val="000000"/>
                <w:sz w:val="24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color w:val="000000"/>
                <w:sz w:val="24"/>
                <w:lang w:eastAsia="vi-VN"/>
              </w:rPr>
              <w:t>định</w:t>
            </w:r>
            <w:proofErr w:type="spellEnd"/>
            <w:r>
              <w:rPr>
                <w:rStyle w:val="BodyTextChar1"/>
                <w:color w:val="000000"/>
                <w:sz w:val="24"/>
                <w:lang w:eastAsia="vi-VN"/>
              </w:rPr>
              <w:t xml:space="preserve"> </w:t>
            </w:r>
            <w:proofErr w:type="spellStart"/>
            <w:r>
              <w:rPr>
                <w:rStyle w:val="BodyTextChar1"/>
                <w:color w:val="000000"/>
                <w:sz w:val="24"/>
                <w:lang w:eastAsia="vi-VN"/>
              </w:rPr>
              <w:t>số</w:t>
            </w:r>
            <w:proofErr w:type="spellEnd"/>
            <w:r>
              <w:rPr>
                <w:rStyle w:val="BodyTextChar1"/>
                <w:color w:val="000000"/>
                <w:sz w:val="24"/>
                <w:lang w:eastAsia="vi-VN"/>
              </w:rPr>
              <w:t xml:space="preserve"> 57/2017/NĐ-CP </w:t>
            </w:r>
            <w:proofErr w:type="spellStart"/>
            <w:r>
              <w:rPr>
                <w:rStyle w:val="BodyTextChar1"/>
                <w:color w:val="000000"/>
                <w:sz w:val="24"/>
                <w:lang w:eastAsia="vi-VN"/>
              </w:rPr>
              <w:t>ngày</w:t>
            </w:r>
            <w:proofErr w:type="spellEnd"/>
            <w:r>
              <w:rPr>
                <w:rStyle w:val="BodyTextChar1"/>
                <w:color w:val="000000"/>
                <w:sz w:val="24"/>
                <w:lang w:eastAsia="vi-VN"/>
              </w:rPr>
              <w:t xml:space="preserve"> 09/05/2017 </w:t>
            </w:r>
            <w:r w:rsidRPr="00CF67FB">
              <w:rPr>
                <w:rFonts w:ascii="Times New Roman" w:hAnsi="Times New Roman"/>
                <w:sz w:val="24"/>
              </w:rPr>
              <w:t xml:space="preserve">ở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vùng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điều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kiện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khó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khăn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đặc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biệt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khó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khăn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quy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hiện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hành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quan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thẩm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quyền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.</w:t>
            </w:r>
            <w:r w:rsidRPr="00CF67FB">
              <w:rPr>
                <w:rFonts w:ascii="Times New Roman" w:hAnsi="Times New Roman"/>
                <w:sz w:val="24"/>
              </w:rPr>
              <w:br/>
            </w:r>
            <w:r w:rsidRPr="00CF67FB">
              <w:rPr>
                <w:rFonts w:ascii="Times New Roman" w:hAnsi="Times New Roman"/>
                <w:i/>
                <w:sz w:val="24"/>
              </w:rPr>
              <w:t>(</w:t>
            </w:r>
            <w:proofErr w:type="spellStart"/>
            <w:r w:rsidRPr="00CF67FB">
              <w:rPr>
                <w:rFonts w:ascii="Times New Roman" w:hAnsi="Times New Roman"/>
                <w:i/>
                <w:sz w:val="24"/>
              </w:rPr>
              <w:t>người</w:t>
            </w:r>
            <w:proofErr w:type="spellEnd"/>
            <w:r w:rsidRPr="00CF67FB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i/>
                <w:sz w:val="24"/>
              </w:rPr>
              <w:t>dân</w:t>
            </w:r>
            <w:proofErr w:type="spellEnd"/>
            <w:r w:rsidRPr="00CF67FB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i/>
                <w:sz w:val="24"/>
              </w:rPr>
              <w:t>tộc</w:t>
            </w:r>
            <w:proofErr w:type="spellEnd"/>
            <w:r w:rsidRPr="00CF67FB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i/>
                <w:sz w:val="24"/>
              </w:rPr>
              <w:t>thiểu</w:t>
            </w:r>
            <w:proofErr w:type="spellEnd"/>
            <w:r w:rsidRPr="00CF67FB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i/>
                <w:sz w:val="24"/>
              </w:rPr>
              <w:t>số</w:t>
            </w:r>
            <w:proofErr w:type="spellEnd"/>
            <w:r w:rsidRPr="00CF67FB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i/>
                <w:sz w:val="24"/>
              </w:rPr>
              <w:t>rất</w:t>
            </w:r>
            <w:proofErr w:type="spellEnd"/>
            <w:r w:rsidRPr="00CF67FB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i/>
                <w:sz w:val="24"/>
              </w:rPr>
              <w:t>ít</w:t>
            </w:r>
            <w:proofErr w:type="spellEnd"/>
            <w:r w:rsidRPr="00CF67FB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i/>
                <w:sz w:val="24"/>
              </w:rPr>
              <w:t>người</w:t>
            </w:r>
            <w:proofErr w:type="spellEnd"/>
            <w:r w:rsidRPr="00CF67FB">
              <w:rPr>
                <w:rFonts w:ascii="Times New Roman" w:hAnsi="Times New Roman"/>
                <w:i/>
                <w:sz w:val="24"/>
              </w:rPr>
              <w:t xml:space="preserve"> bao </w:t>
            </w:r>
            <w:proofErr w:type="spellStart"/>
            <w:r w:rsidRPr="00CF67FB">
              <w:rPr>
                <w:rFonts w:ascii="Times New Roman" w:hAnsi="Times New Roman"/>
                <w:i/>
                <w:sz w:val="24"/>
              </w:rPr>
              <w:t>gồm</w:t>
            </w:r>
            <w:proofErr w:type="spellEnd"/>
            <w:r w:rsidRPr="00CF67FB">
              <w:rPr>
                <w:rFonts w:ascii="Times New Roman" w:hAnsi="Times New Roman"/>
                <w:i/>
                <w:sz w:val="24"/>
              </w:rPr>
              <w:t xml:space="preserve">: </w:t>
            </w:r>
            <w:r w:rsidRPr="00D732A6">
              <w:rPr>
                <w:rFonts w:ascii="Times New Roman" w:hAnsi="Times New Roman"/>
                <w:i/>
                <w:sz w:val="24"/>
              </w:rPr>
              <w:t xml:space="preserve">La </w:t>
            </w:r>
            <w:proofErr w:type="spellStart"/>
            <w:r w:rsidRPr="00D732A6">
              <w:rPr>
                <w:rFonts w:ascii="Times New Roman" w:hAnsi="Times New Roman"/>
                <w:i/>
                <w:sz w:val="24"/>
              </w:rPr>
              <w:t>Hủ</w:t>
            </w:r>
            <w:proofErr w:type="spellEnd"/>
            <w:r w:rsidRPr="00D732A6">
              <w:rPr>
                <w:rFonts w:ascii="Times New Roman" w:hAnsi="Times New Roman"/>
                <w:i/>
                <w:sz w:val="24"/>
              </w:rPr>
              <w:t xml:space="preserve">, La Ha, </w:t>
            </w:r>
            <w:proofErr w:type="spellStart"/>
            <w:r w:rsidRPr="00D732A6">
              <w:rPr>
                <w:rFonts w:ascii="Times New Roman" w:hAnsi="Times New Roman"/>
                <w:i/>
                <w:sz w:val="24"/>
              </w:rPr>
              <w:t>Pà</w:t>
            </w:r>
            <w:proofErr w:type="spellEnd"/>
            <w:r w:rsidRPr="00D732A6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D732A6">
              <w:rPr>
                <w:rFonts w:ascii="Times New Roman" w:hAnsi="Times New Roman"/>
                <w:i/>
                <w:sz w:val="24"/>
              </w:rPr>
              <w:t>Thẻn</w:t>
            </w:r>
            <w:proofErr w:type="spellEnd"/>
            <w:r w:rsidRPr="00D732A6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D732A6">
              <w:rPr>
                <w:rFonts w:ascii="Times New Roman" w:hAnsi="Times New Roman"/>
                <w:i/>
                <w:sz w:val="24"/>
              </w:rPr>
              <w:t>Lự</w:t>
            </w:r>
            <w:proofErr w:type="spellEnd"/>
            <w:r w:rsidRPr="00D732A6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D732A6">
              <w:rPr>
                <w:rFonts w:ascii="Times New Roman" w:hAnsi="Times New Roman"/>
                <w:i/>
                <w:sz w:val="24"/>
              </w:rPr>
              <w:t>Ngái</w:t>
            </w:r>
            <w:proofErr w:type="spellEnd"/>
            <w:r w:rsidRPr="00D732A6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D732A6">
              <w:rPr>
                <w:rFonts w:ascii="Times New Roman" w:hAnsi="Times New Roman"/>
                <w:i/>
                <w:sz w:val="24"/>
              </w:rPr>
              <w:t>Chứt</w:t>
            </w:r>
            <w:proofErr w:type="spellEnd"/>
            <w:r w:rsidRPr="00D732A6">
              <w:rPr>
                <w:rFonts w:ascii="Times New Roman" w:hAnsi="Times New Roman"/>
                <w:i/>
                <w:sz w:val="24"/>
              </w:rPr>
              <w:t xml:space="preserve">, Lô </w:t>
            </w:r>
            <w:proofErr w:type="spellStart"/>
            <w:r w:rsidRPr="00D732A6">
              <w:rPr>
                <w:rFonts w:ascii="Times New Roman" w:hAnsi="Times New Roman"/>
                <w:i/>
                <w:sz w:val="24"/>
              </w:rPr>
              <w:t>Lô</w:t>
            </w:r>
            <w:proofErr w:type="spellEnd"/>
            <w:r w:rsidRPr="00D732A6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D732A6">
              <w:rPr>
                <w:rFonts w:ascii="Times New Roman" w:hAnsi="Times New Roman"/>
                <w:i/>
                <w:sz w:val="24"/>
              </w:rPr>
              <w:t>Mảng</w:t>
            </w:r>
            <w:proofErr w:type="spellEnd"/>
            <w:r w:rsidRPr="00D732A6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D732A6">
              <w:rPr>
                <w:rFonts w:ascii="Times New Roman" w:hAnsi="Times New Roman"/>
                <w:i/>
                <w:sz w:val="24"/>
              </w:rPr>
              <w:t>Cống</w:t>
            </w:r>
            <w:proofErr w:type="spellEnd"/>
            <w:r w:rsidRPr="00D732A6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D732A6">
              <w:rPr>
                <w:rFonts w:ascii="Times New Roman" w:hAnsi="Times New Roman"/>
                <w:i/>
                <w:sz w:val="24"/>
              </w:rPr>
              <w:t>Cờ</w:t>
            </w:r>
            <w:proofErr w:type="spellEnd"/>
            <w:r w:rsidRPr="00D732A6">
              <w:rPr>
                <w:rFonts w:ascii="Times New Roman" w:hAnsi="Times New Roman"/>
                <w:i/>
                <w:sz w:val="24"/>
              </w:rPr>
              <w:t xml:space="preserve"> Lao, </w:t>
            </w:r>
            <w:proofErr w:type="spellStart"/>
            <w:r w:rsidRPr="00D732A6">
              <w:rPr>
                <w:rFonts w:ascii="Times New Roman" w:hAnsi="Times New Roman"/>
                <w:i/>
                <w:sz w:val="24"/>
              </w:rPr>
              <w:t>Bố</w:t>
            </w:r>
            <w:proofErr w:type="spellEnd"/>
            <w:r w:rsidRPr="00D732A6">
              <w:rPr>
                <w:rFonts w:ascii="Times New Roman" w:hAnsi="Times New Roman"/>
                <w:i/>
                <w:sz w:val="24"/>
              </w:rPr>
              <w:t xml:space="preserve"> Y, Si La, Pu </w:t>
            </w:r>
            <w:proofErr w:type="spellStart"/>
            <w:r w:rsidRPr="00D732A6">
              <w:rPr>
                <w:rFonts w:ascii="Times New Roman" w:hAnsi="Times New Roman"/>
                <w:i/>
                <w:sz w:val="24"/>
              </w:rPr>
              <w:t>Péo</w:t>
            </w:r>
            <w:proofErr w:type="spellEnd"/>
            <w:r w:rsidRPr="00D732A6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D732A6">
              <w:rPr>
                <w:rFonts w:ascii="Times New Roman" w:hAnsi="Times New Roman"/>
                <w:i/>
                <w:sz w:val="24"/>
              </w:rPr>
              <w:t>Rơ</w:t>
            </w:r>
            <w:proofErr w:type="spellEnd"/>
            <w:r w:rsidRPr="00D732A6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D732A6">
              <w:rPr>
                <w:rFonts w:ascii="Times New Roman" w:hAnsi="Times New Roman"/>
                <w:i/>
                <w:sz w:val="24"/>
              </w:rPr>
              <w:t>Măm</w:t>
            </w:r>
            <w:proofErr w:type="spellEnd"/>
            <w:r w:rsidRPr="00D732A6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D732A6">
              <w:rPr>
                <w:rFonts w:ascii="Times New Roman" w:hAnsi="Times New Roman"/>
                <w:i/>
                <w:sz w:val="24"/>
              </w:rPr>
              <w:t>Brâu</w:t>
            </w:r>
            <w:proofErr w:type="spellEnd"/>
            <w:r w:rsidRPr="00D732A6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D732A6">
              <w:rPr>
                <w:rFonts w:ascii="Times New Roman" w:hAnsi="Times New Roman"/>
                <w:i/>
                <w:sz w:val="24"/>
              </w:rPr>
              <w:t>ƠĐu</w:t>
            </w:r>
            <w:proofErr w:type="spellEnd"/>
            <w:r w:rsidRPr="00D732A6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A0AC" w14:textId="77777777" w:rsidR="005B6D14" w:rsidRDefault="005B6D14" w:rsidP="007E38D2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 xml:space="preserve">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xin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miễn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giảm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phí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mẫu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  <w:r w:rsidRPr="00CF67FB">
              <w:rPr>
                <w:rFonts w:ascii="Times New Roman" w:hAnsi="Times New Roman"/>
                <w:sz w:val="24"/>
              </w:rPr>
              <w:br/>
              <w:t xml:space="preserve">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khai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bản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sao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chứng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  <w:r w:rsidRPr="00CF67FB">
              <w:rPr>
                <w:rFonts w:ascii="Times New Roman" w:hAnsi="Times New Roman"/>
                <w:sz w:val="24"/>
              </w:rPr>
              <w:br/>
              <w:t xml:space="preserve">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Sổ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khẩu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bản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sao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chứng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xác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nhận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quan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an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về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việc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ký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thường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trú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.</w:t>
            </w:r>
          </w:p>
          <w:p w14:paraId="37E59C49" w14:textId="77777777" w:rsidR="005B6D14" w:rsidRPr="005B1F19" w:rsidRDefault="005B6D14" w:rsidP="007E38D2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+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Giấy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chứng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nhận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ở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vùng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có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điều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kiện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KTXH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khó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khăn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hoặc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đặc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biệt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khó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khăn</w:t>
            </w:r>
            <w:proofErr w:type="spellEnd"/>
          </w:p>
          <w:p w14:paraId="7EA96007" w14:textId="77777777" w:rsidR="005B6D14" w:rsidRPr="00CF67FB" w:rsidRDefault="005B6D14" w:rsidP="007E38D2">
            <w:pPr>
              <w:spacing w:line="312" w:lineRule="auto"/>
              <w:rPr>
                <w:rFonts w:ascii="Times New Roman" w:hAnsi="Times New Roman"/>
                <w:sz w:val="24"/>
              </w:rPr>
            </w:pPr>
          </w:p>
        </w:tc>
      </w:tr>
      <w:tr w:rsidR="005B6D14" w:rsidRPr="00CF67FB" w14:paraId="3AF30EF9" w14:textId="77777777" w:rsidTr="007E38D2">
        <w:trPr>
          <w:trHeight w:val="31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123B1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F67FB">
              <w:rPr>
                <w:rFonts w:ascii="Times New Roman" w:hAnsi="Times New Roman"/>
                <w:b/>
                <w:bCs/>
                <w:sz w:val="24"/>
              </w:rPr>
              <w:t>B. ĐỐI TƯỢNG ĐƯỢC GIẢM 70% HỌC PHÍ</w:t>
            </w:r>
          </w:p>
        </w:tc>
      </w:tr>
      <w:tr w:rsidR="005B6D14" w:rsidRPr="00CF67FB" w14:paraId="3E3BB9ED" w14:textId="77777777" w:rsidTr="007E38D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3FD9" w14:textId="77777777" w:rsidR="005B6D14" w:rsidRPr="00CF67FB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360F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F67FB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là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người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dân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tộc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thiểu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>(</w:t>
            </w:r>
            <w:proofErr w:type="spellStart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>ngoài</w:t>
            </w:r>
            <w:proofErr w:type="spellEnd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>đối</w:t>
            </w:r>
            <w:proofErr w:type="spellEnd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>tượng</w:t>
            </w:r>
            <w:proofErr w:type="spellEnd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>dân</w:t>
            </w:r>
            <w:proofErr w:type="spellEnd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>tộc</w:t>
            </w:r>
            <w:proofErr w:type="spellEnd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>thiểu</w:t>
            </w:r>
            <w:proofErr w:type="spellEnd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>số</w:t>
            </w:r>
            <w:proofErr w:type="spellEnd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>rất</w:t>
            </w:r>
            <w:proofErr w:type="spellEnd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>ít</w:t>
            </w:r>
            <w:proofErr w:type="spellEnd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 xml:space="preserve"> </w:t>
            </w:r>
            <w:proofErr w:type="spellStart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>người</w:t>
            </w:r>
            <w:proofErr w:type="spellEnd"/>
            <w:r w:rsidRPr="00D732A6">
              <w:rPr>
                <w:rStyle w:val="BodyTextChar1"/>
                <w:i/>
                <w:color w:val="000000"/>
                <w:sz w:val="24"/>
                <w:lang w:eastAsia="vi-VN"/>
              </w:rPr>
              <w:t>)</w:t>
            </w:r>
            <w:r w:rsidRPr="00CF67FB">
              <w:rPr>
                <w:rFonts w:ascii="Times New Roman" w:hAnsi="Times New Roman"/>
                <w:sz w:val="24"/>
              </w:rPr>
              <w:t xml:space="preserve"> ở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thôn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bản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đặc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biệt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khó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khăn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vực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III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vùng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dân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tộc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miền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núi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đặc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biệt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khó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khăn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vùng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bãi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ngang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ven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biển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đảo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quy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quan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thẩm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quyền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A934" w14:textId="77777777" w:rsidR="005B6D14" w:rsidRPr="005B1F19" w:rsidRDefault="005B6D14" w:rsidP="007E38D2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5B1F19">
              <w:rPr>
                <w:rFonts w:ascii="Times New Roman" w:hAnsi="Times New Roman"/>
                <w:sz w:val="24"/>
              </w:rPr>
              <w:t xml:space="preserve"> +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xin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miễn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giảm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phí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mẫu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>)</w:t>
            </w:r>
            <w:r w:rsidRPr="005B1F19">
              <w:rPr>
                <w:rFonts w:ascii="Times New Roman" w:hAnsi="Times New Roman"/>
                <w:sz w:val="24"/>
              </w:rPr>
              <w:br/>
              <w:t xml:space="preserve"> +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khai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bản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sao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chứng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>)</w:t>
            </w:r>
            <w:r w:rsidRPr="005B1F19">
              <w:rPr>
                <w:rFonts w:ascii="Times New Roman" w:hAnsi="Times New Roman"/>
                <w:sz w:val="24"/>
              </w:rPr>
              <w:br/>
              <w:t xml:space="preserve"> </w:t>
            </w:r>
            <w:proofErr w:type="gramStart"/>
            <w:r w:rsidRPr="005B1F19">
              <w:rPr>
                <w:rFonts w:ascii="Times New Roman" w:hAnsi="Times New Roman"/>
                <w:sz w:val="24"/>
              </w:rPr>
              <w:t xml:space="preserve">+ 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Sổ</w:t>
            </w:r>
            <w:proofErr w:type="spellEnd"/>
            <w:proofErr w:type="gram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hộ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khẩu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bản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sao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chứng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xác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nhận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quan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an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về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việc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ký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thường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</w:rPr>
              <w:t>trú</w:t>
            </w:r>
            <w:proofErr w:type="spellEnd"/>
            <w:r w:rsidRPr="005B1F19">
              <w:rPr>
                <w:rFonts w:ascii="Times New Roman" w:hAnsi="Times New Roman"/>
                <w:sz w:val="24"/>
              </w:rPr>
              <w:t>.</w:t>
            </w:r>
          </w:p>
          <w:p w14:paraId="131DFBDF" w14:textId="77777777" w:rsidR="005B6D14" w:rsidRPr="005B1F19" w:rsidRDefault="005B6D14" w:rsidP="007E38D2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+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Giấy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chứng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nhận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ở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vùng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có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điều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kiện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KTXH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khó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khăn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hoặc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đặc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biệt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khó</w:t>
            </w:r>
            <w:proofErr w:type="spellEnd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B1F19">
              <w:rPr>
                <w:rFonts w:ascii="Times New Roman" w:hAnsi="Times New Roman"/>
                <w:sz w:val="24"/>
                <w:shd w:val="clear" w:color="auto" w:fill="FFFFFF"/>
              </w:rPr>
              <w:t>khăn</w:t>
            </w:r>
            <w:proofErr w:type="spellEnd"/>
          </w:p>
          <w:p w14:paraId="00545489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B6D14" w:rsidRPr="00CF67FB" w14:paraId="2468E87D" w14:textId="77777777" w:rsidTr="007E38D2">
        <w:trPr>
          <w:trHeight w:val="31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88EBF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F67FB">
              <w:rPr>
                <w:rFonts w:ascii="Times New Roman" w:hAnsi="Times New Roman"/>
                <w:b/>
                <w:bCs/>
                <w:sz w:val="24"/>
              </w:rPr>
              <w:t>C. ĐỐI TƯỢNG GIẢM 50% HỌC PHÍ</w:t>
            </w:r>
          </w:p>
        </w:tc>
      </w:tr>
      <w:tr w:rsidR="005B6D14" w:rsidRPr="00CF67FB" w14:paraId="16B48713" w14:textId="77777777" w:rsidTr="007E38D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D89A" w14:textId="77777777" w:rsidR="005B6D14" w:rsidRPr="00CF67FB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79F1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F67FB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là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con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cán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bộ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chức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chức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mà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cha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mẹ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bị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tai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nạn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lao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mắc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bệnh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nghề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nghiệp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được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hưởng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thường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xuyên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DEE7" w14:textId="77777777" w:rsidR="005B6D14" w:rsidRPr="00CF67FB" w:rsidRDefault="005B6D14" w:rsidP="007E38D2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 xml:space="preserve">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xin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miễn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giảm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phí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mẫu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  <w:r w:rsidRPr="00CF67FB">
              <w:rPr>
                <w:rFonts w:ascii="Times New Roman" w:hAnsi="Times New Roman"/>
                <w:sz w:val="24"/>
              </w:rPr>
              <w:br/>
              <w:t xml:space="preserve">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Sổ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hưởng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hàng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tháng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cha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mẹ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bị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tai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nạn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lao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mắc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bệnh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nghề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nghiệp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do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tổ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chức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bảo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hiểm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.</w:t>
            </w:r>
          </w:p>
          <w:p w14:paraId="30A72148" w14:textId="77777777" w:rsidR="005B6D14" w:rsidRPr="00CF67FB" w:rsidRDefault="005B6D14" w:rsidP="007E38D2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 xml:space="preserve">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khai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bản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sao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chứng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</w:p>
        </w:tc>
      </w:tr>
    </w:tbl>
    <w:p w14:paraId="26AE950F" w14:textId="136913A4" w:rsidR="005B6D14" w:rsidRDefault="005B6D14" w:rsidP="005B6D14">
      <w:pPr>
        <w:spacing w:before="4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03231" wp14:editId="04C84E1B">
                <wp:simplePos x="0" y="0"/>
                <wp:positionH relativeFrom="column">
                  <wp:posOffset>5715</wp:posOffset>
                </wp:positionH>
                <wp:positionV relativeFrom="paragraph">
                  <wp:posOffset>-6337935</wp:posOffset>
                </wp:positionV>
                <wp:extent cx="6010275" cy="0"/>
                <wp:effectExtent l="5715" t="10795" r="1333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1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45pt;margin-top:-499.05pt;width:4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Q1zwEAAIsDAAAOAAAAZHJzL2Uyb0RvYy54bWysU8GO0zAQvSPxD5bvNG2kLhA1XaEuy2WB&#10;Sl0+YGo7iYXtscZu0/49tpt2F7ghcrBsj9+beW8mq/uTNeyoKGh0LV/M5pwpJ1Bq17f8x/Pjuw+c&#10;hQhOgkGnWn5Wgd+v375Zjb5RNQ5opCKWSFxoRt/yIUbfVFUQg7IQZuiVS8EOyUJMR+orSTAmdmuq&#10;ej6/q0Yk6QmFCiHdPlyCfF34u06J+L3rgorMtDzVFstKZd3ntVqvoOkJ/KDFVAb8QxUWtEtJb1QP&#10;EIEdSP9FZbUgDNjFmUBbYddpoYqGpGYx/0PNbgCvipZkTvA3m8L/oxXfjltiWra85syBTS3aRQLd&#10;D5F9IsKRbdC5ZCMSq7Nbow9NAm3clrJecXI7/4TiZ2AONwO4XpWqn88+US0yovoNkg/Bp5z78SvK&#10;9AYOEYt1p45spkymsFPp0PnWIXWKTKTLu2RS/X7JmbjGKmiuQE8hflFoWd60PEw6bgIWJQ0cn0LM&#10;ZUFzBeSsDh+1MWUcjGNjyz8u62UBBDRa5mB+FqjfbwyxI+SBKl/RmCKvnxEenCxkgwL5edpH0Oay&#10;T8mNm6zJblx83aM8b+lqWep4qXKazjxSr88F/fIPrX8BAAD//wMAUEsDBBQABgAIAAAAIQDD8JIj&#10;3QAAAAoBAAAPAAAAZHJzL2Rvd25yZXYueG1sTI/BTsMwEETvSPyDtUhcUOukKlCncaoKiQNH2kpc&#10;3XhJUuJ1FDtN6NezHBA9zs5o5m2+mVwrztiHxpOGdJ6AQCq9bajScNi/zlYgQjRkTesJNXxjgE1x&#10;e5ObzPqR3vG8i5XgEgqZ0VDH2GVShrJGZ8Lcd0jsffremciyr6TtzcjlrpWLJHmSzjTEC7Xp8KXG&#10;8ms3OA0Yhsc02SpXHd4u48PH4nIau73W93fTdg0i4hT/w/CLz+hQMNPRD2SDaDUozmmYKbVKQbCv&#10;ls9LEMe/kyxyef1C8QMAAP//AwBQSwECLQAUAAYACAAAACEAtoM4kv4AAADhAQAAEwAAAAAAAAAA&#10;AAAAAAAAAAAAW0NvbnRlbnRfVHlwZXNdLnhtbFBLAQItABQABgAIAAAAIQA4/SH/1gAAAJQBAAAL&#10;AAAAAAAAAAAAAAAAAC8BAABfcmVscy8ucmVsc1BLAQItABQABgAIAAAAIQCBx1Q1zwEAAIsDAAAO&#10;AAAAAAAAAAAAAAAAAC4CAABkcnMvZTJvRG9jLnhtbFBLAQItABQABgAIAAAAIQDD8JIj3QAAAAoB&#10;AAAPAAAAAAAAAAAAAAAAACkEAABkcnMvZG93bnJldi54bWxQSwUGAAAAAAQABADzAAAAMwUAAAAA&#10;"/>
            </w:pict>
          </mc:Fallback>
        </mc:AlternateContent>
      </w:r>
    </w:p>
    <w:p w14:paraId="129919EC" w14:textId="77777777" w:rsidR="005B6D14" w:rsidRDefault="005B6D14" w:rsidP="005B6D14">
      <w:pPr>
        <w:spacing w:before="40" w:line="360" w:lineRule="auto"/>
        <w:jc w:val="both"/>
        <w:rPr>
          <w:rFonts w:ascii="Times New Roman" w:hAnsi="Times New Roman"/>
          <w:b/>
          <w:sz w:val="24"/>
        </w:rPr>
      </w:pPr>
    </w:p>
    <w:p w14:paraId="1684326D" w14:textId="77777777" w:rsidR="005B6D14" w:rsidRPr="00CF67FB" w:rsidRDefault="005B6D14" w:rsidP="005B6D14">
      <w:pPr>
        <w:spacing w:before="40" w:line="360" w:lineRule="auto"/>
        <w:jc w:val="both"/>
        <w:rPr>
          <w:rFonts w:ascii="Times New Roman" w:hAnsi="Times New Roman"/>
          <w:b/>
          <w:sz w:val="24"/>
        </w:rPr>
      </w:pPr>
      <w:r w:rsidRPr="00CF67FB">
        <w:rPr>
          <w:rFonts w:ascii="Times New Roman" w:hAnsi="Times New Roman"/>
          <w:b/>
          <w:sz w:val="24"/>
        </w:rPr>
        <w:t>II. ĐỐI TƯỢNG ĐƯỢC HƯỞNG TRỢ CẤP XÃ HỘI: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90"/>
        <w:gridCol w:w="3150"/>
        <w:gridCol w:w="5499"/>
      </w:tblGrid>
      <w:tr w:rsidR="005B6D14" w:rsidRPr="00CF67FB" w14:paraId="57C05BEE" w14:textId="77777777" w:rsidTr="007E38D2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688F4235" w14:textId="77777777" w:rsidR="005B6D14" w:rsidRPr="00CF67FB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F67FB">
              <w:rPr>
                <w:rFonts w:ascii="Times New Roman" w:hAnsi="Times New Roman"/>
                <w:b/>
                <w:bCs/>
                <w:sz w:val="24"/>
              </w:rPr>
              <w:t>STT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5AEBD773" w14:textId="77777777" w:rsidR="005B6D14" w:rsidRPr="00CF67FB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F67FB">
              <w:rPr>
                <w:rFonts w:ascii="Times New Roman" w:hAnsi="Times New Roman"/>
                <w:b/>
                <w:bCs/>
                <w:sz w:val="24"/>
              </w:rPr>
              <w:t>ĐỐI TƯỢNG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24B53BB5" w14:textId="77777777" w:rsidR="005B6D14" w:rsidRPr="00CF67FB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F67FB">
              <w:rPr>
                <w:rFonts w:ascii="Times New Roman" w:hAnsi="Times New Roman"/>
                <w:b/>
                <w:bCs/>
                <w:sz w:val="24"/>
              </w:rPr>
              <w:t>HỒ SƠ CẦN NỘP</w:t>
            </w:r>
          </w:p>
        </w:tc>
      </w:tr>
      <w:tr w:rsidR="005B6D14" w:rsidRPr="00CF67FB" w14:paraId="6D50AD81" w14:textId="77777777" w:rsidTr="007E38D2">
        <w:trPr>
          <w:trHeight w:val="130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96C0" w14:textId="77777777" w:rsidR="005B6D14" w:rsidRPr="00CF67FB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FCB1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F67FB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là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người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dân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tộc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ít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người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ở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vùng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cao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144E" w14:textId="77777777" w:rsidR="005B6D14" w:rsidRPr="00CF67FB" w:rsidRDefault="005B6D14" w:rsidP="007E38D2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 xml:space="preserve"> 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xin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mẫu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  <w:r w:rsidRPr="00CF67FB">
              <w:rPr>
                <w:rFonts w:ascii="Times New Roman" w:hAnsi="Times New Roman"/>
                <w:sz w:val="24"/>
              </w:rPr>
              <w:br/>
              <w:t xml:space="preserve"> 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xác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nhận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khẩu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thường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trú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ở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vùng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cao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từ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03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năm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trở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lên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tính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từ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thời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điểm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tại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trường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sổ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khẩu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thường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CF67FB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bản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sao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chứng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  <w:r w:rsidRPr="00CF67FB">
              <w:rPr>
                <w:rFonts w:ascii="Times New Roman" w:hAnsi="Times New Roman"/>
                <w:sz w:val="24"/>
              </w:rPr>
              <w:br/>
              <w:t xml:space="preserve"> 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khai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bản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sao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chứng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B6D14" w:rsidRPr="00CF67FB" w14:paraId="7469872E" w14:textId="77777777" w:rsidTr="007E38D2">
        <w:trPr>
          <w:trHeight w:val="193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1E68" w14:textId="77777777" w:rsidR="005B6D14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7244F07" w14:textId="77777777" w:rsidR="005B6D14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6F891D1" w14:textId="77777777" w:rsidR="005B6D14" w:rsidRPr="00CF67FB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C357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F67FB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mồ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côi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cha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lẫn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mẹ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nơi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nương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tựa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8DDD" w14:textId="77777777" w:rsidR="005B6D14" w:rsidRPr="00CF67FB" w:rsidRDefault="005B6D14" w:rsidP="007E38D2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 xml:space="preserve"> 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xin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mẫu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  <w:r w:rsidRPr="00CF67FB">
              <w:rPr>
                <w:rFonts w:ascii="Times New Roman" w:hAnsi="Times New Roman"/>
                <w:sz w:val="24"/>
              </w:rPr>
              <w:br/>
              <w:t xml:space="preserve"> 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Quyết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về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việc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Chủ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tịch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UBND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huyện</w:t>
            </w:r>
            <w:proofErr w:type="spellEnd"/>
          </w:p>
          <w:p w14:paraId="67872608" w14:textId="77777777" w:rsidR="005B6D14" w:rsidRPr="00CF67FB" w:rsidRDefault="005B6D14" w:rsidP="007E38D2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 xml:space="preserve"> 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xác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nhận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mồ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côi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do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phường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trấn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</w:p>
          <w:p w14:paraId="46CAFD70" w14:textId="77777777" w:rsidR="005B6D14" w:rsidRPr="00CF67FB" w:rsidRDefault="005B6D14" w:rsidP="007E38D2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 xml:space="preserve"> 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khai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bản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sao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chứng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B6D14" w:rsidRPr="00CF67FB" w14:paraId="5B201C69" w14:textId="77777777" w:rsidTr="007E38D2">
        <w:trPr>
          <w:trHeight w:val="166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D338" w14:textId="77777777" w:rsidR="005B6D14" w:rsidRPr="00CF67FB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C736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hoàn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cảnh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đặc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biệt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khó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khăn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về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vượt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khó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tập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là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những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người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mà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gia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đình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họ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thuộc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diện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xóa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đói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giảm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nghèo</w:t>
            </w:r>
            <w:proofErr w:type="spellEnd"/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417A" w14:textId="77777777" w:rsidR="005B6D14" w:rsidRPr="00CF67FB" w:rsidRDefault="005B6D14" w:rsidP="007E38D2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 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xin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mẫu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  <w:r w:rsidRPr="00CF67FB">
              <w:rPr>
                <w:rFonts w:ascii="Times New Roman" w:hAnsi="Times New Roman"/>
                <w:sz w:val="24"/>
              </w:rPr>
              <w:br/>
              <w:t xml:space="preserve">  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chứng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nhận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nghèo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do UBND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mẫu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, ban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hành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kèm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thông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tư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liên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tịch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18/2009/</w:t>
            </w:r>
            <w:r w:rsidRPr="00CF67FB">
              <w:rPr>
                <w:rFonts w:ascii="Times New Roman" w:hAnsi="Times New Roman"/>
                <w:spacing w:val="-10"/>
                <w:sz w:val="24"/>
              </w:rPr>
              <w:t xml:space="preserve"> TTLT/BGDĐT-BTC-BLĐTBXH)</w:t>
            </w:r>
            <w:r w:rsidRPr="00CF67FB">
              <w:rPr>
                <w:rFonts w:ascii="Times New Roman" w:hAnsi="Times New Roman"/>
                <w:i/>
                <w:iCs/>
                <w:spacing w:val="-10"/>
                <w:sz w:val="24"/>
              </w:rPr>
              <w:t xml:space="preserve">              </w:t>
            </w:r>
          </w:p>
          <w:p w14:paraId="7D91BD82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br/>
            </w:r>
          </w:p>
        </w:tc>
      </w:tr>
      <w:tr w:rsidR="005B6D14" w:rsidRPr="00CF67FB" w14:paraId="43C609C3" w14:textId="77777777" w:rsidTr="007E38D2">
        <w:trPr>
          <w:trHeight w:val="23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CF78" w14:textId="77777777" w:rsidR="005B6D14" w:rsidRPr="00CF67FB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1AF0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F67FB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tàn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tật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quy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chung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Nhà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nước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gặp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khó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khăn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về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năng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lao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bị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suy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giảm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từ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41%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trở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lên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5C35" w14:textId="77777777" w:rsidR="005B6D14" w:rsidRPr="00CF67FB" w:rsidRDefault="005B6D14" w:rsidP="007E38D2">
            <w:pPr>
              <w:spacing w:line="312" w:lineRule="auto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 xml:space="preserve">   + 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xin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mẫu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  <w:r w:rsidRPr="00CF67FB">
              <w:rPr>
                <w:rFonts w:ascii="Times New Roman" w:hAnsi="Times New Roman"/>
                <w:sz w:val="24"/>
              </w:rPr>
              <w:br/>
              <w:t xml:space="preserve">  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xác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nhận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khuyết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tật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do UBND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Quyết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v/v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UBND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huyện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  <w:r w:rsidRPr="00CF67FB">
              <w:rPr>
                <w:rFonts w:ascii="Times New Roman" w:hAnsi="Times New Roman"/>
                <w:sz w:val="24"/>
              </w:rPr>
              <w:br/>
              <w:t xml:space="preserve">   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chứng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nhận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nghèo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cận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nghèo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UBND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</w:p>
        </w:tc>
      </w:tr>
    </w:tbl>
    <w:p w14:paraId="1F7153A3" w14:textId="690B080F" w:rsidR="005B6D14" w:rsidRPr="00CF67FB" w:rsidRDefault="005B6D14" w:rsidP="005B6D14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25892" wp14:editId="2E9D7129">
                <wp:simplePos x="0" y="0"/>
                <wp:positionH relativeFrom="column">
                  <wp:posOffset>-29210</wp:posOffset>
                </wp:positionH>
                <wp:positionV relativeFrom="paragraph">
                  <wp:posOffset>-4110990</wp:posOffset>
                </wp:positionV>
                <wp:extent cx="6124575" cy="0"/>
                <wp:effectExtent l="8890" t="11430" r="1016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2D39" id="Straight Arrow Connector 1" o:spid="_x0000_s1026" type="#_x0000_t32" style="position:absolute;margin-left:-2.3pt;margin-top:-323.7pt;width:4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Sb0AEAAIsDAAAOAAAAZHJzL2Uyb0RvYy54bWysU02P0zAQvSPxHyzfadqKLhA1XaEuy2WB&#10;Sl1+wNR2EgvHY43dpv33jN0PWLghcrBsz7w38944y/vj4MTBULToGzmbTKUwXqG2vmvk9+fHN++l&#10;iAm8BofeNPJkorxfvX61HENt5tij04YEk/hYj6GRfUqhrqqoejNAnGAwnoMt0gCJj9RVmmBk9sFV&#10;8+n0rhqRdCBUJka+fTgH5arwt61R6VvbRpOEayT3lspKZd3ltVotoe4IQm/VpQ34hy4GsJ6L3qge&#10;IIHYk/2LarCKMGKbJgqHCtvWKlM0sJrZ9A812x6CKVrYnBhuNsX/R6u+HjYkrObZSeFh4BFtE4Ht&#10;+iQ+EuEo1ug924gkZtmtMcSaQWu/oaxXHf02PKH6EYXHdQ++M6Xr51NgqoKoXkDyIQauuRu/oOYc&#10;2Ccs1h1bGjIlmyKOZUKn24TMMQnFl3ez+dvFu4UU6hqroL4CA8X02eAg8qaR8aLjJmBWysDhKSYW&#10;wsArIFf1+GidK8/BeTE28sNiviiAiM7qHMxpkbrd2pE4QH5Q5cuuMNmLNMK914WsN6A/XfYJrDvv&#10;Od95hl3dOPu6Q33aUKbL9zzxQnx5nflJ/X4uWb/+odVPAAAA//8DAFBLAwQUAAYACAAAACEA+XGl&#10;jN8AAAAMAQAADwAAAGRycy9kb3ducmV2LnhtbEyPwU7DMAyG75N4h8iTuExbuqkrtDSdJiQOHNkm&#10;cc0a05Y1TtWka9nTYw4ITpbtT78/57vJtuKKvW8cKVivIhBIpTMNVQpOx5flIwgfNBndOkIFX+hh&#10;V9zNcp0ZN9IbXg+hEhxCPtMK6hC6TEpf1mi1X7kOiXcfrrc6cNtX0vR65HDbyk0UJdLqhvhCrTt8&#10;rrG8HAarAP2wXUf71Fan19u4eN/cPsfuqNT9fNo/gQg4hT8YfvRZHQp2OruBjBetgmWcMMk1iR9i&#10;EEyk2zQFcf4dySKX/58ovgEAAP//AwBQSwECLQAUAAYACAAAACEAtoM4kv4AAADhAQAAEwAAAAAA&#10;AAAAAAAAAAAAAAAAW0NvbnRlbnRfVHlwZXNdLnhtbFBLAQItABQABgAIAAAAIQA4/SH/1gAAAJQB&#10;AAALAAAAAAAAAAAAAAAAAC8BAABfcmVscy8ucmVsc1BLAQItABQABgAIAAAAIQBDHnSb0AEAAIsD&#10;AAAOAAAAAAAAAAAAAAAAAC4CAABkcnMvZTJvRG9jLnhtbFBLAQItABQABgAIAAAAIQD5caWM3wAA&#10;AAwBAAAPAAAAAAAAAAAAAAAAACoEAABkcnMvZG93bnJldi54bWxQSwUGAAAAAAQABADzAAAANgUA&#10;AAAA&#10;"/>
            </w:pict>
          </mc:Fallback>
        </mc:AlternateContent>
      </w:r>
    </w:p>
    <w:p w14:paraId="59A246DD" w14:textId="77777777" w:rsidR="005B6D14" w:rsidRPr="00CF67FB" w:rsidRDefault="005B6D14" w:rsidP="005B6D14">
      <w:pPr>
        <w:spacing w:after="120"/>
        <w:rPr>
          <w:rFonts w:ascii="Times New Roman" w:hAnsi="Times New Roman"/>
          <w:b/>
          <w:sz w:val="24"/>
        </w:rPr>
      </w:pPr>
      <w:r w:rsidRPr="00CF67FB">
        <w:rPr>
          <w:rFonts w:ascii="Times New Roman" w:hAnsi="Times New Roman"/>
          <w:b/>
          <w:sz w:val="24"/>
        </w:rPr>
        <w:t>III. ĐỐI TƯỢNG ĐƯỢC HỖ TRỢ CHI PHÍ HỌC TẬP: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90"/>
        <w:gridCol w:w="3150"/>
        <w:gridCol w:w="5499"/>
      </w:tblGrid>
      <w:tr w:rsidR="005B6D14" w:rsidRPr="00CF67FB" w14:paraId="365FCC25" w14:textId="77777777" w:rsidTr="007E38D2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41858465" w14:textId="77777777" w:rsidR="005B6D14" w:rsidRPr="00CF67FB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F67FB">
              <w:rPr>
                <w:rFonts w:ascii="Times New Roman" w:hAnsi="Times New Roman"/>
                <w:b/>
                <w:bCs/>
                <w:sz w:val="24"/>
              </w:rPr>
              <w:t>STT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3A34F70D" w14:textId="77777777" w:rsidR="005B6D14" w:rsidRPr="00CF67FB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F67FB">
              <w:rPr>
                <w:rFonts w:ascii="Times New Roman" w:hAnsi="Times New Roman"/>
                <w:b/>
                <w:bCs/>
                <w:sz w:val="24"/>
              </w:rPr>
              <w:t>ĐỐI TƯỢNG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1CF677D4" w14:textId="77777777" w:rsidR="005B6D14" w:rsidRPr="00CF67FB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F67FB">
              <w:rPr>
                <w:rFonts w:ascii="Times New Roman" w:hAnsi="Times New Roman"/>
                <w:b/>
                <w:bCs/>
                <w:sz w:val="24"/>
              </w:rPr>
              <w:t xml:space="preserve">HỒ SƠ CẦN NỘP </w:t>
            </w:r>
          </w:p>
        </w:tc>
      </w:tr>
      <w:tr w:rsidR="005B6D14" w:rsidRPr="00CF67FB" w14:paraId="57DE4A27" w14:textId="77777777" w:rsidTr="007E38D2">
        <w:trPr>
          <w:trHeight w:val="130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6FE6" w14:textId="77777777" w:rsidR="005B6D14" w:rsidRPr="00CF67FB" w:rsidRDefault="005B6D14" w:rsidP="007E38D2">
            <w:pPr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96D5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F67FB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là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người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dân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tộc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thiểu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thuộc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nghèo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cận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nghèo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quy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Thủ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tướng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phủ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phê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duyệt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từng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thời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kỳ</w:t>
            </w:r>
            <w:proofErr w:type="spellEnd"/>
            <w:r w:rsidRPr="00CF67FB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40333FC6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52F8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 xml:space="preserve">+  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Đơn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đề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nghị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hỗ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chi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phí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tập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mẫu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</w:p>
          <w:p w14:paraId="04D5A4E0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 xml:space="preserve">+ 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chứng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nhận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nghèo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hộ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cận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nghèo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do UBND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xã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phường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trấn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</w:p>
          <w:p w14:paraId="1322E25F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  <w:r w:rsidRPr="00CF67FB">
              <w:rPr>
                <w:rFonts w:ascii="Times New Roman" w:hAnsi="Times New Roman"/>
                <w:sz w:val="24"/>
              </w:rPr>
              <w:t xml:space="preserve">+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khai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bản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sao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chứng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67FB">
              <w:rPr>
                <w:rFonts w:ascii="Times New Roman" w:hAnsi="Times New Roman"/>
                <w:sz w:val="24"/>
              </w:rPr>
              <w:t>thực</w:t>
            </w:r>
            <w:proofErr w:type="spellEnd"/>
            <w:r w:rsidRPr="00CF67FB">
              <w:rPr>
                <w:rFonts w:ascii="Times New Roman" w:hAnsi="Times New Roman"/>
                <w:sz w:val="24"/>
              </w:rPr>
              <w:t>)</w:t>
            </w:r>
          </w:p>
          <w:p w14:paraId="3C530471" w14:textId="77777777" w:rsidR="005B6D14" w:rsidRPr="00CF67FB" w:rsidRDefault="005B6D14" w:rsidP="007E38D2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5CF919D" w14:textId="77777777" w:rsidR="005B6D14" w:rsidRPr="00CF67FB" w:rsidRDefault="005B6D14" w:rsidP="005B6D14">
      <w:pPr>
        <w:pStyle w:val="BodyText2"/>
        <w:rPr>
          <w:rFonts w:ascii="Times New Roman" w:hAnsi="Times New Roman"/>
          <w:b/>
          <w:bCs/>
          <w:sz w:val="24"/>
        </w:rPr>
      </w:pPr>
    </w:p>
    <w:p w14:paraId="0711E68A" w14:textId="77777777" w:rsidR="005B6D14" w:rsidRDefault="005B6D14" w:rsidP="005B6D14">
      <w:pPr>
        <w:pStyle w:val="BodyText2"/>
        <w:rPr>
          <w:rFonts w:ascii="Times New Roman" w:hAnsi="Times New Roman"/>
          <w:b/>
          <w:bCs/>
          <w:sz w:val="24"/>
        </w:rPr>
      </w:pPr>
    </w:p>
    <w:p w14:paraId="54C5FFF1" w14:textId="77777777" w:rsidR="005B6D14" w:rsidRPr="00CF67FB" w:rsidRDefault="005B6D14" w:rsidP="005B6D14">
      <w:pPr>
        <w:tabs>
          <w:tab w:val="left" w:pos="6240"/>
        </w:tabs>
        <w:spacing w:before="40" w:line="24" w:lineRule="atLeas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693E">
        <w:rPr>
          <w:rFonts w:ascii="Times New Roman" w:hAnsi="Times New Roman"/>
          <w:b/>
        </w:rPr>
        <w:t>PHÒNG CTCT&amp;SV</w:t>
      </w:r>
    </w:p>
    <w:p w14:paraId="75C6DD1C" w14:textId="77777777" w:rsidR="00826923" w:rsidRDefault="00826923"/>
    <w:sectPr w:rsidR="00826923" w:rsidSect="002632A3">
      <w:footerReference w:type="even" r:id="rId4"/>
      <w:footerReference w:type="default" r:id="rId5"/>
      <w:pgSz w:w="12240" w:h="15840"/>
      <w:pgMar w:top="709" w:right="90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8A926" w14:textId="77777777" w:rsidR="00812F31" w:rsidRDefault="005B6D14" w:rsidP="000569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E0686" w14:textId="77777777" w:rsidR="00812F31" w:rsidRDefault="005B6D14" w:rsidP="00812F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C177F" w14:textId="77777777" w:rsidR="00812F31" w:rsidRDefault="005B6D14" w:rsidP="000569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AE5208" w14:textId="77777777" w:rsidR="00812F31" w:rsidRDefault="005B6D14" w:rsidP="00812F3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14"/>
    <w:rsid w:val="005B6D14"/>
    <w:rsid w:val="0082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1566"/>
  <w15:chartTrackingRefBased/>
  <w15:docId w15:val="{ECE96235-EBB0-4F51-9F3E-E46C28F0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14"/>
    <w:pPr>
      <w:spacing w:after="0" w:line="240" w:lineRule="auto"/>
    </w:pPr>
    <w:rPr>
      <w:rFonts w:ascii="UVnTime" w:eastAsia="Times New Roman" w:hAnsi="UVnTime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6D14"/>
    <w:pPr>
      <w:spacing w:line="360" w:lineRule="auto"/>
      <w:jc w:val="both"/>
    </w:pPr>
    <w:rPr>
      <w:rFonts w:ascii=".VnTime" w:hAnsi=".VnTime"/>
      <w:sz w:val="32"/>
    </w:rPr>
  </w:style>
  <w:style w:type="character" w:customStyle="1" w:styleId="BodyText2Char">
    <w:name w:val="Body Text 2 Char"/>
    <w:basedOn w:val="DefaultParagraphFont"/>
    <w:link w:val="BodyText2"/>
    <w:rsid w:val="005B6D14"/>
    <w:rPr>
      <w:rFonts w:ascii=".VnTime" w:eastAsia="Times New Roman" w:hAnsi=".VnTime" w:cs="Times New Roman"/>
      <w:sz w:val="32"/>
      <w:szCs w:val="24"/>
    </w:rPr>
  </w:style>
  <w:style w:type="paragraph" w:styleId="Footer">
    <w:name w:val="footer"/>
    <w:basedOn w:val="Normal"/>
    <w:link w:val="FooterChar"/>
    <w:rsid w:val="005B6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6D14"/>
    <w:rPr>
      <w:rFonts w:ascii="UVnTime" w:eastAsia="Times New Roman" w:hAnsi="UVnTime" w:cs="Times New Roman"/>
      <w:sz w:val="26"/>
      <w:szCs w:val="24"/>
    </w:rPr>
  </w:style>
  <w:style w:type="character" w:styleId="PageNumber">
    <w:name w:val="page number"/>
    <w:basedOn w:val="DefaultParagraphFont"/>
    <w:rsid w:val="005B6D14"/>
  </w:style>
  <w:style w:type="character" w:customStyle="1" w:styleId="BodyTextChar1">
    <w:name w:val="Body Text Char1"/>
    <w:uiPriority w:val="99"/>
    <w:rsid w:val="005B6D14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2022-09-27T01:05:00Z</dcterms:created>
  <dcterms:modified xsi:type="dcterms:W3CDTF">2022-09-27T01:06:00Z</dcterms:modified>
</cp:coreProperties>
</file>